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D0C" w14:textId="77777777" w:rsidR="00303CBD" w:rsidRPr="006D006D" w:rsidRDefault="00303CBD" w:rsidP="00303CBD">
      <w:pPr>
        <w:jc w:val="center"/>
        <w:rPr>
          <w:rFonts w:ascii="Verdana" w:hAnsi="Verdana"/>
          <w:b/>
          <w:bCs/>
          <w:sz w:val="18"/>
          <w:szCs w:val="18"/>
        </w:rPr>
      </w:pPr>
      <w:r w:rsidRPr="006D006D">
        <w:rPr>
          <w:rFonts w:ascii="Verdana" w:hAnsi="Verdana"/>
          <w:b/>
          <w:bCs/>
          <w:sz w:val="18"/>
          <w:szCs w:val="18"/>
        </w:rPr>
        <w:t>ANEXO II</w:t>
      </w:r>
    </w:p>
    <w:p w14:paraId="30B96491" w14:textId="77777777" w:rsidR="00303CBD" w:rsidRPr="006D006D" w:rsidRDefault="00303CBD" w:rsidP="00303CBD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TERMO DE COMPROMISSO E RESPONSABILIDADE – REGULARIZAÇÃO</w:t>
      </w:r>
    </w:p>
    <w:p w14:paraId="5353D2C9" w14:textId="77777777" w:rsidR="00303CBD" w:rsidRPr="006D006D" w:rsidRDefault="00303CBD" w:rsidP="00303CBD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IDENTIFICAÇÃO DO PROPRIETÁRIO e LOCAL DA OBRA</w:t>
      </w:r>
    </w:p>
    <w:p w14:paraId="51CA4721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Nome do Proprietário:</w:t>
      </w:r>
    </w:p>
    <w:p w14:paraId="58179C39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Endereço da Obra:</w:t>
      </w:r>
    </w:p>
    <w:p w14:paraId="1CD10B61" w14:textId="77777777" w:rsidR="00303CBD" w:rsidRPr="006D006D" w:rsidRDefault="00303CBD" w:rsidP="00303CBD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IDENTIFICAÇÃO DO RESPONSÁVEL TÉCNICO PELA REGULARIZAÇÃO da EDIFICAÇÃO</w:t>
      </w:r>
    </w:p>
    <w:p w14:paraId="1AAE4575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Nome do responsável Técnico:</w:t>
      </w:r>
    </w:p>
    <w:p w14:paraId="2AAB5C57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Número de registro no CAU/CREA/Outros:</w:t>
      </w:r>
    </w:p>
    <w:p w14:paraId="0B025059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Título Profissional:</w:t>
      </w:r>
    </w:p>
    <w:p w14:paraId="72D11888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CPF:</w:t>
      </w:r>
    </w:p>
    <w:p w14:paraId="5AA70E11" w14:textId="77777777" w:rsidR="00303CBD" w:rsidRPr="006D006D" w:rsidRDefault="00303CBD" w:rsidP="00303CBD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COMO PROPRIETÁRIO, RESPONSÁVEL TÉCNICO PELA REGULARIZAÇÃO, DECLARAMOS:</w:t>
      </w:r>
    </w:p>
    <w:p w14:paraId="55D39B55" w14:textId="77777777" w:rsidR="00303CBD" w:rsidRPr="006D006D" w:rsidRDefault="00303CBD" w:rsidP="00303CBD">
      <w:pPr>
        <w:pStyle w:val="PargrafodaLista"/>
        <w:ind w:left="0" w:firstLine="696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 xml:space="preserve">Que o </w:t>
      </w:r>
      <w:r w:rsidRPr="006D006D">
        <w:rPr>
          <w:rFonts w:ascii="Verdana" w:hAnsi="Verdana" w:cstheme="majorHAnsi"/>
          <w:b/>
          <w:bCs/>
          <w:sz w:val="18"/>
          <w:szCs w:val="18"/>
        </w:rPr>
        <w:t>PROJETO DE REGULARIZAÇÃO</w:t>
      </w:r>
      <w:r w:rsidRPr="006D006D">
        <w:rPr>
          <w:rFonts w:ascii="Verdana" w:hAnsi="Verdana" w:cstheme="majorHAnsi"/>
          <w:sz w:val="18"/>
          <w:szCs w:val="18"/>
        </w:rPr>
        <w:t xml:space="preserve"> apresentado à legislação vigente, em especial ao Plano Diretor Participativo do Município de Três de Maio (Lei Complementar n 2566, de agosto de 2010, e alterações) ao Código de Obras (Lei nº 1454, de julho de 1996, e alterações), demais leis municipais, estaduais e federais pertinentes, bem como as normas técnicas da ABNT (inclusive a NBR nº 9050, de 2020 e suas alterações), e, em havendo infrações estas serão passiveis de regularização através do enquadramento nas legislações específicas sobre o assunto.</w:t>
      </w:r>
    </w:p>
    <w:p w14:paraId="31FB0111" w14:textId="77777777" w:rsidR="00303CBD" w:rsidRPr="006D006D" w:rsidRDefault="00303CBD" w:rsidP="00303CBD">
      <w:pPr>
        <w:pStyle w:val="PargrafodaLista"/>
        <w:ind w:left="0" w:firstLine="696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Temos ciência de que o Município de Três de Maio está isento de examinar o projeto arquitetônico completo, de acordo com a normativa de análise simplificada implantada através do manual de Análise do Processos de Construção, Regularização e Emissão de Carta de Habite-se, sendo de nossa total responsabilidade a observância aos parâmetros legais envolvidos neste projeto.</w:t>
      </w:r>
    </w:p>
    <w:p w14:paraId="0564C651" w14:textId="77777777" w:rsidR="00303CBD" w:rsidRPr="006D006D" w:rsidRDefault="00303CBD" w:rsidP="00303CBD">
      <w:pPr>
        <w:pStyle w:val="PargrafodaLista"/>
        <w:ind w:left="0" w:firstLine="696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A aprovação do projeto de regularização não exime da obediência às leis em vigor, devendo o proprietário do imóvel e responsável técnico pela regularização, assinarem esta declaração, assumindo a responsabilidade civil, administrativa e criminal, decorrente de eventuais prejuízos a terceiros, em caso de informações inverídicas ou descumprimento das leis vigentes.</w:t>
      </w:r>
    </w:p>
    <w:p w14:paraId="0618BC70" w14:textId="77777777" w:rsidR="00303CBD" w:rsidRPr="006D006D" w:rsidRDefault="00303CBD" w:rsidP="00303CBD">
      <w:pPr>
        <w:pStyle w:val="PargrafodaLista"/>
        <w:ind w:left="0" w:firstLine="696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Estamos cientes de que, caso se constate, a qualquer momento, desconformidade em relação aos parâmetros legais determinados pela legislação em vigor ficando sujeitas às penalidades aplicáveis, inclusive Ação Demolitória.</w:t>
      </w:r>
    </w:p>
    <w:p w14:paraId="7E01D233" w14:textId="77777777" w:rsidR="00303CBD" w:rsidRPr="006D006D" w:rsidRDefault="00303CBD" w:rsidP="00303CBD">
      <w:pPr>
        <w:pStyle w:val="PargrafodaLista"/>
        <w:ind w:left="0" w:firstLine="696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Declaramos ainda que são verdadeiras as informações ora prestadas.</w:t>
      </w:r>
    </w:p>
    <w:p w14:paraId="26E9F39A" w14:textId="77777777" w:rsidR="00303CBD" w:rsidRPr="006D006D" w:rsidRDefault="00303CBD" w:rsidP="00303CBD">
      <w:pPr>
        <w:pStyle w:val="PargrafodaLista"/>
        <w:ind w:left="0"/>
        <w:jc w:val="both"/>
        <w:rPr>
          <w:rFonts w:ascii="Verdana" w:hAnsi="Verdana" w:cstheme="majorHAnsi"/>
          <w:sz w:val="18"/>
          <w:szCs w:val="18"/>
        </w:rPr>
      </w:pPr>
    </w:p>
    <w:p w14:paraId="78332532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Três de Maio, ______de __________________de _____.</w:t>
      </w:r>
    </w:p>
    <w:p w14:paraId="5D26EF9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39C25A95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7019E11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_____________________________________________</w:t>
      </w:r>
    </w:p>
    <w:p w14:paraId="2BDD1CD4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Proprietário: (nome e CPF/CNPJ)</w:t>
      </w:r>
    </w:p>
    <w:p w14:paraId="5CA7B30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288BEE5C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______________________________________________</w:t>
      </w:r>
    </w:p>
    <w:p w14:paraId="1B43F898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RESPONSÁVEL TÉCNICO PELA REGULARIZAÇÃO</w:t>
      </w:r>
    </w:p>
    <w:p w14:paraId="19A4A96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(nome e CAU/CREA/OUTRO)</w:t>
      </w:r>
    </w:p>
    <w:p w14:paraId="5D038126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75E0B3EB" w14:textId="6E94F43B" w:rsidR="00770589" w:rsidRDefault="00303CBD" w:rsidP="00962ED5">
      <w:pPr>
        <w:pStyle w:val="PargrafodaLista"/>
        <w:ind w:left="0"/>
        <w:jc w:val="both"/>
      </w:pPr>
      <w:r w:rsidRPr="00962ED5">
        <w:rPr>
          <w:rFonts w:cstheme="minorHAnsi"/>
          <w:b/>
          <w:bCs/>
          <w:sz w:val="16"/>
          <w:szCs w:val="16"/>
        </w:rPr>
        <w:t>A DECLARAÇÃO EM DESACORDO COM AS NORMAS LEGAIS ATINENTES À ESPÉCIE IMPLICA</w:t>
      </w:r>
      <w:r w:rsidRPr="00962ED5">
        <w:rPr>
          <w:rFonts w:cstheme="minorHAnsi"/>
          <w:sz w:val="16"/>
          <w:szCs w:val="16"/>
        </w:rPr>
        <w:t xml:space="preserve"> em nulidade da licença eventualmente expedida com suporte nesta declaração; embargo imediato da obra, caso constatada irregularidade; remessa de processo de licenciamento à fiscalização para aplicação de penalidade administrativa cabível; responsabilidade profissional do declarante junto ao órgão de controle do exercício da profissão; remessa de documentos à Procuradoria Geral do Município para a apuração da responsabilidade civil e criminal e, se for o caso, acionamento do Ministério Público do Estado do Rio Grande do Sul.</w:t>
      </w:r>
    </w:p>
    <w:sectPr w:rsidR="007705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03AB" w14:textId="77777777" w:rsidR="00A95B64" w:rsidRDefault="00A95B64" w:rsidP="00303CBD">
      <w:pPr>
        <w:spacing w:after="0" w:line="240" w:lineRule="auto"/>
      </w:pPr>
      <w:r>
        <w:separator/>
      </w:r>
    </w:p>
  </w:endnote>
  <w:endnote w:type="continuationSeparator" w:id="0">
    <w:p w14:paraId="022B3E36" w14:textId="77777777" w:rsidR="00A95B64" w:rsidRDefault="00A95B64" w:rsidP="0030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4167" w14:textId="77777777" w:rsidR="00A95B64" w:rsidRDefault="00A95B64" w:rsidP="00303CBD">
      <w:pPr>
        <w:spacing w:after="0" w:line="240" w:lineRule="auto"/>
      </w:pPr>
      <w:r>
        <w:separator/>
      </w:r>
    </w:p>
  </w:footnote>
  <w:footnote w:type="continuationSeparator" w:id="0">
    <w:p w14:paraId="024D1F71" w14:textId="77777777" w:rsidR="00A95B64" w:rsidRDefault="00A95B64" w:rsidP="0030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3155" w14:textId="77777777" w:rsidR="00303CBD" w:rsidRDefault="00303CBD" w:rsidP="00303CBD">
    <w:pPr>
      <w:spacing w:after="0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AF0B289" wp14:editId="2EFE0FCE">
          <wp:simplePos x="0" y="0"/>
          <wp:positionH relativeFrom="column">
            <wp:posOffset>2015490</wp:posOffset>
          </wp:positionH>
          <wp:positionV relativeFrom="page">
            <wp:posOffset>609600</wp:posOffset>
          </wp:positionV>
          <wp:extent cx="1132840" cy="102933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PREFEITURA MUNICIPAL DE TRÊS DE MAIO - RS</w:t>
    </w:r>
  </w:p>
  <w:p w14:paraId="7B9A5661" w14:textId="77777777" w:rsidR="00303CBD" w:rsidRDefault="00303CBD" w:rsidP="00303CBD">
    <w:pPr>
      <w:pStyle w:val="PargrafodaLista"/>
      <w:spacing w:after="0"/>
      <w:ind w:left="0"/>
      <w:jc w:val="center"/>
      <w:rPr>
        <w:b/>
        <w:bCs/>
      </w:rPr>
    </w:pPr>
    <w:r>
      <w:rPr>
        <w:b/>
        <w:bCs/>
      </w:rPr>
      <w:t>SECRETARIA MUNICIPAL DE HABITAÇÃO, MEIO AMBIENTE E URBANISMO</w:t>
    </w:r>
  </w:p>
  <w:p w14:paraId="06A3C933" w14:textId="0B5C1235" w:rsidR="00303CBD" w:rsidRPr="00303CBD" w:rsidRDefault="00303CBD" w:rsidP="00303CBD">
    <w:pPr>
      <w:pStyle w:val="Cabealho"/>
      <w:jc w:val="center"/>
      <w:rPr>
        <w:b/>
        <w:bCs/>
      </w:rPr>
    </w:pPr>
    <w:r w:rsidRPr="00303CBD">
      <w:rPr>
        <w:b/>
        <w:bCs/>
      </w:rPr>
      <w:t>PROGRAMA DE APROVAÇÃO DE PROJETOS DE FORMA SIMPLIFICADA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EFF"/>
    <w:multiLevelType w:val="hybridMultilevel"/>
    <w:tmpl w:val="E176E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1ABA"/>
    <w:multiLevelType w:val="hybridMultilevel"/>
    <w:tmpl w:val="E176E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BD"/>
    <w:rsid w:val="00111C05"/>
    <w:rsid w:val="00303CBD"/>
    <w:rsid w:val="00770589"/>
    <w:rsid w:val="00962ED5"/>
    <w:rsid w:val="00A95B64"/>
    <w:rsid w:val="00B1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8D531"/>
  <w15:chartTrackingRefBased/>
  <w15:docId w15:val="{5238BC5F-368E-4831-9E57-5F968B7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3C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CBD"/>
  </w:style>
  <w:style w:type="paragraph" w:styleId="Rodap">
    <w:name w:val="footer"/>
    <w:basedOn w:val="Normal"/>
    <w:link w:val="RodapChar"/>
    <w:uiPriority w:val="99"/>
    <w:unhideWhenUsed/>
    <w:rsid w:val="0030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Schulz Schulz</dc:creator>
  <cp:keywords/>
  <dc:description/>
  <cp:lastModifiedBy>Thomas H Schulz Schulz</cp:lastModifiedBy>
  <cp:revision>3</cp:revision>
  <dcterms:created xsi:type="dcterms:W3CDTF">2022-01-26T16:51:00Z</dcterms:created>
  <dcterms:modified xsi:type="dcterms:W3CDTF">2022-01-26T16:56:00Z</dcterms:modified>
</cp:coreProperties>
</file>